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84"/>
        <w:gridCol w:w="5185"/>
      </w:tblGrid>
      <w:tr w:rsidR="002E559E" w14:paraId="78E3B8B9" w14:textId="77777777" w:rsidTr="002E559E">
        <w:tc>
          <w:tcPr>
            <w:tcW w:w="5179" w:type="dxa"/>
          </w:tcPr>
          <w:p w14:paraId="6DCBB3DD" w14:textId="7DBE4C79" w:rsidR="002E559E" w:rsidRDefault="002E559E" w:rsidP="002E559E">
            <w:pPr>
              <w:jc w:val="center"/>
              <w:rPr>
                <w:rFonts w:ascii="Helvetica" w:hAnsi="Helvetica" w:cs="Times New Roman"/>
                <w:sz w:val="28"/>
                <w:szCs w:val="28"/>
              </w:rPr>
            </w:pPr>
            <w:r>
              <w:rPr>
                <w:rFonts w:ascii="Helvetica" w:hAnsi="Helvetica" w:cs="Times New Roman"/>
                <w:noProof/>
                <w:sz w:val="28"/>
                <w:szCs w:val="28"/>
              </w:rPr>
              <w:drawing>
                <wp:inline distT="0" distB="0" distL="0" distR="0" wp14:anchorId="0888B8EB" wp14:editId="37741858">
                  <wp:extent cx="3194652" cy="2396067"/>
                  <wp:effectExtent l="0" t="0" r="6350" b="4445"/>
                  <wp:docPr id="1305626096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5626096" name="Image 1305626096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88926" cy="2466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80" w:type="dxa"/>
          </w:tcPr>
          <w:p w14:paraId="3AC028A3" w14:textId="0BFB87DF" w:rsidR="002E559E" w:rsidRDefault="002E559E" w:rsidP="002E559E">
            <w:pPr>
              <w:jc w:val="center"/>
              <w:rPr>
                <w:rFonts w:ascii="Helvetica" w:hAnsi="Helvetica" w:cs="Times New Roman"/>
                <w:sz w:val="28"/>
                <w:szCs w:val="28"/>
              </w:rPr>
            </w:pPr>
            <w:r>
              <w:rPr>
                <w:rFonts w:ascii="Helvetica" w:hAnsi="Helvetica" w:cs="Times New Roman"/>
                <w:noProof/>
                <w:sz w:val="28"/>
                <w:szCs w:val="28"/>
              </w:rPr>
              <w:drawing>
                <wp:inline distT="0" distB="0" distL="0" distR="0" wp14:anchorId="4B982597" wp14:editId="13C63F39">
                  <wp:extent cx="3194371" cy="2395855"/>
                  <wp:effectExtent l="0" t="0" r="6350" b="4445"/>
                  <wp:docPr id="299140312" name="Imag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9140312" name="Image 299140312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91207" cy="24684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B2FE9DC" w14:textId="77777777" w:rsidR="002E559E" w:rsidRDefault="002E559E" w:rsidP="002E559E">
      <w:pPr>
        <w:jc w:val="center"/>
        <w:rPr>
          <w:rFonts w:ascii="Helvetica" w:hAnsi="Helvetica" w:cs="Times New Roman"/>
          <w:sz w:val="28"/>
          <w:szCs w:val="28"/>
        </w:rPr>
      </w:pPr>
    </w:p>
    <w:p w14:paraId="66D6000D" w14:textId="77777777" w:rsidR="002E559E" w:rsidRDefault="002E559E" w:rsidP="002E559E">
      <w:pPr>
        <w:jc w:val="center"/>
        <w:rPr>
          <w:rFonts w:ascii="Helvetica" w:hAnsi="Helvetica" w:cs="Times New Roman"/>
          <w:sz w:val="28"/>
          <w:szCs w:val="28"/>
        </w:rPr>
      </w:pPr>
    </w:p>
    <w:p w14:paraId="7BC22B29" w14:textId="2B50F0BA" w:rsidR="002E559E" w:rsidRPr="002E559E" w:rsidRDefault="002E559E" w:rsidP="002E559E">
      <w:pPr>
        <w:jc w:val="center"/>
        <w:rPr>
          <w:rFonts w:ascii="Helvetica" w:hAnsi="Helvetica" w:cs="Times New Roman"/>
          <w:sz w:val="40"/>
          <w:szCs w:val="40"/>
        </w:rPr>
      </w:pPr>
      <w:r w:rsidRPr="002E559E">
        <w:rPr>
          <w:rFonts w:ascii="Helvetica" w:hAnsi="Helvetica" w:cs="Times New Roman"/>
          <w:sz w:val="40"/>
          <w:szCs w:val="40"/>
        </w:rPr>
        <w:t>Voyage aux frontières de la mort</w:t>
      </w:r>
    </w:p>
    <w:p w14:paraId="62FEC1FF" w14:textId="77777777" w:rsidR="002E559E" w:rsidRPr="002E559E" w:rsidRDefault="002E559E" w:rsidP="002E559E">
      <w:pPr>
        <w:jc w:val="center"/>
        <w:rPr>
          <w:rFonts w:ascii="Helvetica" w:hAnsi="Helvetica" w:cs="Times New Roman"/>
          <w:sz w:val="40"/>
          <w:szCs w:val="40"/>
        </w:rPr>
      </w:pPr>
      <w:r w:rsidRPr="002E559E">
        <w:rPr>
          <w:rFonts w:ascii="Helvetica" w:hAnsi="Helvetica" w:cs="Times New Roman"/>
          <w:sz w:val="40"/>
          <w:szCs w:val="40"/>
        </w:rPr>
        <w:t>(Une expérience de mort imminente)</w:t>
      </w:r>
    </w:p>
    <w:p w14:paraId="62654873" w14:textId="77777777" w:rsidR="002E559E" w:rsidRDefault="002E559E" w:rsidP="002E559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E96D90F" w14:textId="77777777" w:rsidR="002E559E" w:rsidRPr="0083121F" w:rsidRDefault="002E559E" w:rsidP="002E559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299446F" w14:textId="77777777" w:rsidR="002E559E" w:rsidRPr="002E559E" w:rsidRDefault="002E559E" w:rsidP="002E559E">
      <w:pPr>
        <w:jc w:val="center"/>
        <w:rPr>
          <w:rFonts w:ascii="Times New Roman" w:hAnsi="Times New Roman" w:cs="Times New Roman"/>
          <w:sz w:val="32"/>
          <w:szCs w:val="32"/>
        </w:rPr>
      </w:pPr>
      <w:r w:rsidRPr="002E559E">
        <w:rPr>
          <w:rFonts w:ascii="Times New Roman" w:hAnsi="Times New Roman" w:cs="Times New Roman"/>
          <w:sz w:val="32"/>
          <w:szCs w:val="32"/>
        </w:rPr>
        <w:t>« Peux-tu me raconter ce qui t’est arrivé</w:t>
      </w:r>
    </w:p>
    <w:p w14:paraId="2CE33C4E" w14:textId="77777777" w:rsidR="002E559E" w:rsidRPr="002E559E" w:rsidRDefault="002E559E" w:rsidP="002E559E">
      <w:pPr>
        <w:jc w:val="center"/>
        <w:rPr>
          <w:rFonts w:ascii="Times New Roman" w:hAnsi="Times New Roman" w:cs="Times New Roman"/>
          <w:sz w:val="32"/>
          <w:szCs w:val="32"/>
        </w:rPr>
      </w:pPr>
      <w:r w:rsidRPr="002E559E">
        <w:rPr>
          <w:rFonts w:ascii="Times New Roman" w:hAnsi="Times New Roman" w:cs="Times New Roman"/>
          <w:sz w:val="32"/>
          <w:szCs w:val="32"/>
        </w:rPr>
        <w:t>Pendant l’intervention subie à la clinique ? »</w:t>
      </w:r>
    </w:p>
    <w:p w14:paraId="248D37FB" w14:textId="77777777" w:rsidR="002E559E" w:rsidRPr="002E559E" w:rsidRDefault="002E559E" w:rsidP="002E559E">
      <w:pPr>
        <w:jc w:val="center"/>
        <w:rPr>
          <w:rFonts w:ascii="Times New Roman" w:hAnsi="Times New Roman" w:cs="Times New Roman"/>
          <w:sz w:val="32"/>
          <w:szCs w:val="32"/>
        </w:rPr>
      </w:pPr>
      <w:r w:rsidRPr="002E559E">
        <w:rPr>
          <w:rFonts w:ascii="Times New Roman" w:hAnsi="Times New Roman" w:cs="Times New Roman"/>
          <w:sz w:val="32"/>
          <w:szCs w:val="32"/>
        </w:rPr>
        <w:t>« C’est une histoire étrange et pourtant véridique.</w:t>
      </w:r>
    </w:p>
    <w:p w14:paraId="58A96223" w14:textId="77777777" w:rsidR="002E559E" w:rsidRPr="002E559E" w:rsidRDefault="002E559E" w:rsidP="002E559E">
      <w:pPr>
        <w:jc w:val="center"/>
        <w:rPr>
          <w:rFonts w:ascii="Times New Roman" w:hAnsi="Times New Roman" w:cs="Times New Roman"/>
          <w:sz w:val="32"/>
          <w:szCs w:val="32"/>
        </w:rPr>
      </w:pPr>
      <w:r w:rsidRPr="002E559E">
        <w:rPr>
          <w:rFonts w:ascii="Times New Roman" w:hAnsi="Times New Roman" w:cs="Times New Roman"/>
          <w:sz w:val="32"/>
          <w:szCs w:val="32"/>
        </w:rPr>
        <w:t>J’en suis sorti vivant et métamorphosé.</w:t>
      </w:r>
    </w:p>
    <w:p w14:paraId="7526BD44" w14:textId="77777777" w:rsidR="002E559E" w:rsidRPr="002E559E" w:rsidRDefault="002E559E" w:rsidP="002E559E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6A37D0C3" w14:textId="77777777" w:rsidR="002E559E" w:rsidRPr="002E559E" w:rsidRDefault="002E559E" w:rsidP="002E559E">
      <w:pPr>
        <w:jc w:val="center"/>
        <w:rPr>
          <w:rFonts w:ascii="Times New Roman" w:hAnsi="Times New Roman" w:cs="Times New Roman"/>
          <w:sz w:val="32"/>
          <w:szCs w:val="32"/>
        </w:rPr>
      </w:pPr>
      <w:r w:rsidRPr="002E559E">
        <w:rPr>
          <w:rFonts w:ascii="Times New Roman" w:hAnsi="Times New Roman" w:cs="Times New Roman"/>
          <w:sz w:val="32"/>
          <w:szCs w:val="32"/>
        </w:rPr>
        <w:t>Pendant qu’on m’opérait, c’est extraordinaire :</w:t>
      </w:r>
    </w:p>
    <w:p w14:paraId="7A50BACD" w14:textId="77777777" w:rsidR="002E559E" w:rsidRPr="002E559E" w:rsidRDefault="002E559E" w:rsidP="002E559E">
      <w:pPr>
        <w:jc w:val="center"/>
        <w:rPr>
          <w:rFonts w:ascii="Times New Roman" w:hAnsi="Times New Roman" w:cs="Times New Roman"/>
          <w:sz w:val="32"/>
          <w:szCs w:val="32"/>
        </w:rPr>
      </w:pPr>
      <w:r w:rsidRPr="002E559E">
        <w:rPr>
          <w:rFonts w:ascii="Times New Roman" w:hAnsi="Times New Roman" w:cs="Times New Roman"/>
          <w:sz w:val="32"/>
          <w:szCs w:val="32"/>
        </w:rPr>
        <w:t>Une partie de moi a survolé mon corps.</w:t>
      </w:r>
    </w:p>
    <w:p w14:paraId="061B553E" w14:textId="77777777" w:rsidR="002E559E" w:rsidRPr="002E559E" w:rsidRDefault="002E559E" w:rsidP="002E559E">
      <w:pPr>
        <w:jc w:val="center"/>
        <w:rPr>
          <w:rFonts w:ascii="Times New Roman" w:hAnsi="Times New Roman" w:cs="Times New Roman"/>
          <w:sz w:val="32"/>
          <w:szCs w:val="32"/>
        </w:rPr>
      </w:pPr>
      <w:r w:rsidRPr="002E559E">
        <w:rPr>
          <w:rFonts w:ascii="Times New Roman" w:hAnsi="Times New Roman" w:cs="Times New Roman"/>
          <w:sz w:val="32"/>
          <w:szCs w:val="32"/>
        </w:rPr>
        <w:t>Je pouvais voir ce qui se passait aux abords,</w:t>
      </w:r>
    </w:p>
    <w:p w14:paraId="61A1EE48" w14:textId="77777777" w:rsidR="002E559E" w:rsidRPr="002E559E" w:rsidRDefault="002E559E" w:rsidP="002E559E">
      <w:pPr>
        <w:jc w:val="center"/>
        <w:rPr>
          <w:rFonts w:ascii="Times New Roman" w:hAnsi="Times New Roman" w:cs="Times New Roman"/>
          <w:sz w:val="32"/>
          <w:szCs w:val="32"/>
        </w:rPr>
      </w:pPr>
      <w:r w:rsidRPr="002E559E">
        <w:rPr>
          <w:rFonts w:ascii="Times New Roman" w:hAnsi="Times New Roman" w:cs="Times New Roman"/>
          <w:sz w:val="32"/>
          <w:szCs w:val="32"/>
        </w:rPr>
        <w:t>Des doigts du chirurgien au flux des infirmières.</w:t>
      </w:r>
    </w:p>
    <w:p w14:paraId="1C3F3A4B" w14:textId="77777777" w:rsidR="002E559E" w:rsidRPr="002E559E" w:rsidRDefault="002E559E" w:rsidP="002E559E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40AC0592" w14:textId="77777777" w:rsidR="002E559E" w:rsidRPr="002E559E" w:rsidRDefault="002E559E" w:rsidP="002E559E">
      <w:pPr>
        <w:jc w:val="center"/>
        <w:rPr>
          <w:rFonts w:ascii="Times New Roman" w:hAnsi="Times New Roman" w:cs="Times New Roman"/>
          <w:sz w:val="32"/>
          <w:szCs w:val="32"/>
        </w:rPr>
      </w:pPr>
      <w:r w:rsidRPr="002E559E">
        <w:rPr>
          <w:rFonts w:ascii="Times New Roman" w:hAnsi="Times New Roman" w:cs="Times New Roman"/>
          <w:sz w:val="32"/>
          <w:szCs w:val="32"/>
        </w:rPr>
        <w:t>Je percevais les mots qu’ils échangeaient entre eux.</w:t>
      </w:r>
    </w:p>
    <w:p w14:paraId="225E7FF7" w14:textId="77777777" w:rsidR="002E559E" w:rsidRPr="002E559E" w:rsidRDefault="002E559E" w:rsidP="002E559E">
      <w:pPr>
        <w:jc w:val="center"/>
        <w:rPr>
          <w:rFonts w:ascii="Times New Roman" w:hAnsi="Times New Roman" w:cs="Times New Roman"/>
          <w:sz w:val="32"/>
          <w:szCs w:val="32"/>
        </w:rPr>
      </w:pPr>
      <w:r w:rsidRPr="002E559E">
        <w:rPr>
          <w:rFonts w:ascii="Times New Roman" w:hAnsi="Times New Roman" w:cs="Times New Roman"/>
          <w:sz w:val="32"/>
          <w:szCs w:val="32"/>
        </w:rPr>
        <w:t>Mon état suscitait une vive inquiétude.</w:t>
      </w:r>
    </w:p>
    <w:p w14:paraId="1E5FFCFA" w14:textId="77777777" w:rsidR="002E559E" w:rsidRPr="002E559E" w:rsidRDefault="002E559E" w:rsidP="002E559E">
      <w:pPr>
        <w:jc w:val="center"/>
        <w:rPr>
          <w:rFonts w:ascii="Times New Roman" w:hAnsi="Times New Roman" w:cs="Times New Roman"/>
          <w:sz w:val="32"/>
          <w:szCs w:val="32"/>
        </w:rPr>
      </w:pPr>
      <w:r w:rsidRPr="002E559E">
        <w:rPr>
          <w:rFonts w:ascii="Times New Roman" w:hAnsi="Times New Roman" w:cs="Times New Roman"/>
          <w:sz w:val="32"/>
          <w:szCs w:val="32"/>
        </w:rPr>
        <w:t>Je ressentais pour eux beaucoup de gratitude,</w:t>
      </w:r>
    </w:p>
    <w:p w14:paraId="6378B8EB" w14:textId="77777777" w:rsidR="002E559E" w:rsidRPr="002E559E" w:rsidRDefault="002E559E" w:rsidP="002E559E">
      <w:pPr>
        <w:jc w:val="center"/>
        <w:rPr>
          <w:rFonts w:ascii="Times New Roman" w:hAnsi="Times New Roman" w:cs="Times New Roman"/>
          <w:sz w:val="32"/>
          <w:szCs w:val="32"/>
        </w:rPr>
      </w:pPr>
      <w:r w:rsidRPr="002E559E">
        <w:rPr>
          <w:rFonts w:ascii="Times New Roman" w:hAnsi="Times New Roman" w:cs="Times New Roman"/>
          <w:sz w:val="32"/>
          <w:szCs w:val="32"/>
        </w:rPr>
        <w:t>Voyant qu’ils s’efforçaient de faire de leur mieux.</w:t>
      </w:r>
    </w:p>
    <w:p w14:paraId="295AEEC2" w14:textId="77777777" w:rsidR="002E559E" w:rsidRPr="002E559E" w:rsidRDefault="002E559E" w:rsidP="002E559E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208644B9" w14:textId="77777777" w:rsidR="002E559E" w:rsidRPr="002E559E" w:rsidRDefault="002E559E" w:rsidP="002E559E">
      <w:pPr>
        <w:jc w:val="center"/>
        <w:rPr>
          <w:rFonts w:ascii="Times New Roman" w:hAnsi="Times New Roman" w:cs="Times New Roman"/>
          <w:sz w:val="32"/>
          <w:szCs w:val="32"/>
        </w:rPr>
      </w:pPr>
      <w:r w:rsidRPr="002E559E">
        <w:rPr>
          <w:rFonts w:ascii="Times New Roman" w:hAnsi="Times New Roman" w:cs="Times New Roman"/>
          <w:sz w:val="32"/>
          <w:szCs w:val="32"/>
        </w:rPr>
        <w:t>Pourtant, je me sentais rempli d’une paix sereine.</w:t>
      </w:r>
    </w:p>
    <w:p w14:paraId="5A07222E" w14:textId="77777777" w:rsidR="002E559E" w:rsidRPr="002E559E" w:rsidRDefault="002E559E" w:rsidP="002E559E">
      <w:pPr>
        <w:jc w:val="center"/>
        <w:rPr>
          <w:rFonts w:ascii="Times New Roman" w:hAnsi="Times New Roman" w:cs="Times New Roman"/>
          <w:sz w:val="32"/>
          <w:szCs w:val="32"/>
        </w:rPr>
      </w:pPr>
      <w:r w:rsidRPr="002E559E">
        <w:rPr>
          <w:rFonts w:ascii="Times New Roman" w:hAnsi="Times New Roman" w:cs="Times New Roman"/>
          <w:sz w:val="32"/>
          <w:szCs w:val="32"/>
        </w:rPr>
        <w:t>Traversant le plafond, je me suis élevé</w:t>
      </w:r>
    </w:p>
    <w:p w14:paraId="5EB728A8" w14:textId="77777777" w:rsidR="002E559E" w:rsidRPr="002E559E" w:rsidRDefault="002E559E" w:rsidP="002E559E">
      <w:pPr>
        <w:jc w:val="center"/>
        <w:rPr>
          <w:rFonts w:ascii="Times New Roman" w:hAnsi="Times New Roman" w:cs="Times New Roman"/>
          <w:sz w:val="32"/>
          <w:szCs w:val="32"/>
        </w:rPr>
      </w:pPr>
      <w:r w:rsidRPr="002E559E">
        <w:rPr>
          <w:rFonts w:ascii="Times New Roman" w:hAnsi="Times New Roman" w:cs="Times New Roman"/>
          <w:sz w:val="32"/>
          <w:szCs w:val="32"/>
        </w:rPr>
        <w:t>A l’étage au-dessus, avec facilité.</w:t>
      </w:r>
    </w:p>
    <w:p w14:paraId="339FAF17" w14:textId="77777777" w:rsidR="002E559E" w:rsidRPr="002E559E" w:rsidRDefault="002E559E" w:rsidP="002E559E">
      <w:pPr>
        <w:jc w:val="center"/>
        <w:rPr>
          <w:rFonts w:ascii="Times New Roman" w:hAnsi="Times New Roman" w:cs="Times New Roman"/>
          <w:sz w:val="32"/>
          <w:szCs w:val="32"/>
        </w:rPr>
      </w:pPr>
      <w:r w:rsidRPr="002E559E">
        <w:rPr>
          <w:rFonts w:ascii="Times New Roman" w:hAnsi="Times New Roman" w:cs="Times New Roman"/>
          <w:sz w:val="32"/>
          <w:szCs w:val="32"/>
        </w:rPr>
        <w:t>Quelqu’un y repassait des blouses par dizaines.</w:t>
      </w:r>
    </w:p>
    <w:p w14:paraId="100CDB14" w14:textId="77777777" w:rsidR="002E559E" w:rsidRPr="002E559E" w:rsidRDefault="002E559E" w:rsidP="002E559E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583D39F3" w14:textId="77777777" w:rsidR="002E559E" w:rsidRPr="002E559E" w:rsidRDefault="002E559E" w:rsidP="002E559E">
      <w:pPr>
        <w:jc w:val="center"/>
        <w:rPr>
          <w:rFonts w:ascii="Times New Roman" w:hAnsi="Times New Roman" w:cs="Times New Roman"/>
          <w:sz w:val="32"/>
          <w:szCs w:val="32"/>
        </w:rPr>
      </w:pPr>
      <w:r w:rsidRPr="002E559E">
        <w:rPr>
          <w:rFonts w:ascii="Times New Roman" w:hAnsi="Times New Roman" w:cs="Times New Roman"/>
          <w:sz w:val="32"/>
          <w:szCs w:val="32"/>
        </w:rPr>
        <w:t>Monter toujours plus haut me paraissait facile.</w:t>
      </w:r>
    </w:p>
    <w:p w14:paraId="3FE4F525" w14:textId="77777777" w:rsidR="002E559E" w:rsidRPr="002E559E" w:rsidRDefault="002E559E" w:rsidP="002E559E">
      <w:pPr>
        <w:jc w:val="center"/>
        <w:rPr>
          <w:rFonts w:ascii="Times New Roman" w:hAnsi="Times New Roman" w:cs="Times New Roman"/>
          <w:sz w:val="32"/>
          <w:szCs w:val="32"/>
        </w:rPr>
      </w:pPr>
      <w:r w:rsidRPr="002E559E">
        <w:rPr>
          <w:rFonts w:ascii="Times New Roman" w:hAnsi="Times New Roman" w:cs="Times New Roman"/>
          <w:sz w:val="32"/>
          <w:szCs w:val="32"/>
        </w:rPr>
        <w:t>Survolant un patient venant de se lever,</w:t>
      </w:r>
    </w:p>
    <w:p w14:paraId="4D9D6C6D" w14:textId="77777777" w:rsidR="002E559E" w:rsidRPr="002E559E" w:rsidRDefault="002E559E" w:rsidP="002E559E">
      <w:pPr>
        <w:jc w:val="center"/>
        <w:rPr>
          <w:rFonts w:ascii="Times New Roman" w:hAnsi="Times New Roman" w:cs="Times New Roman"/>
          <w:sz w:val="32"/>
          <w:szCs w:val="32"/>
        </w:rPr>
      </w:pPr>
      <w:r w:rsidRPr="002E559E">
        <w:rPr>
          <w:rFonts w:ascii="Times New Roman" w:hAnsi="Times New Roman" w:cs="Times New Roman"/>
          <w:sz w:val="32"/>
          <w:szCs w:val="32"/>
        </w:rPr>
        <w:t>J’ai admiré ceux qui l’ont aidé à marcher.</w:t>
      </w:r>
    </w:p>
    <w:p w14:paraId="2B555F3A" w14:textId="42400892" w:rsidR="002E559E" w:rsidRPr="002E559E" w:rsidRDefault="00D50A68" w:rsidP="002E559E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J’ai vu que</w:t>
      </w:r>
      <w:r w:rsidR="002E559E" w:rsidRPr="002E559E">
        <w:rPr>
          <w:rFonts w:ascii="Times New Roman" w:hAnsi="Times New Roman" w:cs="Times New Roman"/>
          <w:sz w:val="32"/>
          <w:szCs w:val="32"/>
        </w:rPr>
        <w:t>, sur le toit, qu’il manquait une tuile.</w:t>
      </w:r>
    </w:p>
    <w:p w14:paraId="0532EE72" w14:textId="77777777" w:rsidR="002E559E" w:rsidRDefault="002E559E" w:rsidP="002E559E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509F1EDC" w14:textId="77777777" w:rsidR="002E559E" w:rsidRPr="002E559E" w:rsidRDefault="002E559E" w:rsidP="002E559E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0DF22BA3" w14:textId="77777777" w:rsidR="002E559E" w:rsidRPr="002E559E" w:rsidRDefault="002E559E" w:rsidP="002E559E">
      <w:pPr>
        <w:jc w:val="center"/>
        <w:rPr>
          <w:rFonts w:ascii="Times New Roman" w:hAnsi="Times New Roman" w:cs="Times New Roman"/>
          <w:sz w:val="32"/>
          <w:szCs w:val="32"/>
        </w:rPr>
      </w:pPr>
      <w:r w:rsidRPr="002E559E">
        <w:rPr>
          <w:rFonts w:ascii="Times New Roman" w:hAnsi="Times New Roman" w:cs="Times New Roman"/>
          <w:sz w:val="32"/>
          <w:szCs w:val="32"/>
        </w:rPr>
        <w:t>Puis je fus attiré par la belle lumière</w:t>
      </w:r>
    </w:p>
    <w:p w14:paraId="1E80C3BD" w14:textId="77777777" w:rsidR="002E559E" w:rsidRPr="002E559E" w:rsidRDefault="002E559E" w:rsidP="002E559E">
      <w:pPr>
        <w:jc w:val="center"/>
        <w:rPr>
          <w:rFonts w:ascii="Times New Roman" w:hAnsi="Times New Roman" w:cs="Times New Roman"/>
          <w:sz w:val="32"/>
          <w:szCs w:val="32"/>
        </w:rPr>
      </w:pPr>
      <w:r w:rsidRPr="002E559E">
        <w:rPr>
          <w:rFonts w:ascii="Times New Roman" w:hAnsi="Times New Roman" w:cs="Times New Roman"/>
          <w:sz w:val="32"/>
          <w:szCs w:val="32"/>
        </w:rPr>
        <w:t>Qu’on voyait émerger au bout d’un long tunnel.</w:t>
      </w:r>
    </w:p>
    <w:p w14:paraId="4CE1F3FD" w14:textId="77777777" w:rsidR="002E559E" w:rsidRPr="002E559E" w:rsidRDefault="002E559E" w:rsidP="002E559E">
      <w:pPr>
        <w:jc w:val="center"/>
        <w:rPr>
          <w:rFonts w:ascii="Times New Roman" w:hAnsi="Times New Roman" w:cs="Times New Roman"/>
          <w:sz w:val="32"/>
          <w:szCs w:val="32"/>
        </w:rPr>
      </w:pPr>
      <w:r w:rsidRPr="002E559E">
        <w:rPr>
          <w:rFonts w:ascii="Times New Roman" w:hAnsi="Times New Roman" w:cs="Times New Roman"/>
          <w:sz w:val="32"/>
          <w:szCs w:val="32"/>
        </w:rPr>
        <w:t>Un amour très intense et inconditionnel</w:t>
      </w:r>
    </w:p>
    <w:p w14:paraId="135A11F2" w14:textId="77777777" w:rsidR="002E559E" w:rsidRPr="002E559E" w:rsidRDefault="002E559E" w:rsidP="002E559E">
      <w:pPr>
        <w:jc w:val="center"/>
        <w:rPr>
          <w:rFonts w:ascii="Times New Roman" w:hAnsi="Times New Roman" w:cs="Times New Roman"/>
          <w:sz w:val="32"/>
          <w:szCs w:val="32"/>
        </w:rPr>
      </w:pPr>
      <w:r w:rsidRPr="002E559E">
        <w:rPr>
          <w:rFonts w:ascii="Times New Roman" w:hAnsi="Times New Roman" w:cs="Times New Roman"/>
          <w:sz w:val="32"/>
          <w:szCs w:val="32"/>
        </w:rPr>
        <w:t>Émanait de son centre, emplissant l’atmosphère. `</w:t>
      </w:r>
    </w:p>
    <w:p w14:paraId="016F2D03" w14:textId="77777777" w:rsidR="002E559E" w:rsidRPr="002E559E" w:rsidRDefault="002E559E" w:rsidP="002E559E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211E7321" w14:textId="77777777" w:rsidR="002E559E" w:rsidRPr="002E559E" w:rsidRDefault="002E559E" w:rsidP="002E559E">
      <w:pPr>
        <w:jc w:val="center"/>
        <w:rPr>
          <w:rFonts w:ascii="Times New Roman" w:hAnsi="Times New Roman" w:cs="Times New Roman"/>
          <w:sz w:val="32"/>
          <w:szCs w:val="32"/>
        </w:rPr>
      </w:pPr>
      <w:r w:rsidRPr="002E559E">
        <w:rPr>
          <w:rFonts w:ascii="Times New Roman" w:hAnsi="Times New Roman" w:cs="Times New Roman"/>
          <w:sz w:val="32"/>
          <w:szCs w:val="32"/>
        </w:rPr>
        <w:t>Il y avait un pré et des fleurs magnifiques</w:t>
      </w:r>
    </w:p>
    <w:p w14:paraId="283384D2" w14:textId="77777777" w:rsidR="002E559E" w:rsidRPr="002E559E" w:rsidRDefault="002E559E" w:rsidP="002E559E">
      <w:pPr>
        <w:jc w:val="center"/>
        <w:rPr>
          <w:rFonts w:ascii="Times New Roman" w:hAnsi="Times New Roman" w:cs="Times New Roman"/>
          <w:sz w:val="32"/>
          <w:szCs w:val="32"/>
        </w:rPr>
      </w:pPr>
      <w:r w:rsidRPr="002E559E">
        <w:rPr>
          <w:rFonts w:ascii="Times New Roman" w:hAnsi="Times New Roman" w:cs="Times New Roman"/>
          <w:sz w:val="32"/>
          <w:szCs w:val="32"/>
        </w:rPr>
        <w:t>Proposant leur nectar aux nombreux papillons.</w:t>
      </w:r>
    </w:p>
    <w:p w14:paraId="5B7B245F" w14:textId="77777777" w:rsidR="002E559E" w:rsidRPr="002E559E" w:rsidRDefault="002E559E" w:rsidP="002E559E">
      <w:pPr>
        <w:jc w:val="center"/>
        <w:rPr>
          <w:rFonts w:ascii="Times New Roman" w:hAnsi="Times New Roman" w:cs="Times New Roman"/>
          <w:sz w:val="32"/>
          <w:szCs w:val="32"/>
        </w:rPr>
      </w:pPr>
      <w:r w:rsidRPr="002E559E">
        <w:rPr>
          <w:rFonts w:ascii="Times New Roman" w:hAnsi="Times New Roman" w:cs="Times New Roman"/>
          <w:sz w:val="32"/>
          <w:szCs w:val="32"/>
        </w:rPr>
        <w:t>Je vis venir à moi, avec plein d’émotion</w:t>
      </w:r>
    </w:p>
    <w:p w14:paraId="1E2F3BEC" w14:textId="78E589C2" w:rsidR="002E559E" w:rsidRPr="002E559E" w:rsidRDefault="002E559E" w:rsidP="002E559E">
      <w:pPr>
        <w:jc w:val="center"/>
        <w:rPr>
          <w:rFonts w:ascii="Times New Roman" w:hAnsi="Times New Roman" w:cs="Times New Roman"/>
          <w:sz w:val="32"/>
          <w:szCs w:val="32"/>
        </w:rPr>
      </w:pPr>
      <w:r w:rsidRPr="002E559E">
        <w:rPr>
          <w:rFonts w:ascii="Times New Roman" w:hAnsi="Times New Roman" w:cs="Times New Roman"/>
          <w:sz w:val="32"/>
          <w:szCs w:val="32"/>
        </w:rPr>
        <w:t xml:space="preserve">Mes parents disparus, </w:t>
      </w:r>
      <w:r w:rsidR="00D50A68">
        <w:rPr>
          <w:rFonts w:ascii="Times New Roman" w:hAnsi="Times New Roman" w:cs="Times New Roman"/>
          <w:sz w:val="32"/>
          <w:szCs w:val="32"/>
        </w:rPr>
        <w:t>de nouveau dynamiques</w:t>
      </w:r>
      <w:r w:rsidRPr="002E559E">
        <w:rPr>
          <w:rFonts w:ascii="Times New Roman" w:hAnsi="Times New Roman" w:cs="Times New Roman"/>
          <w:sz w:val="32"/>
          <w:szCs w:val="32"/>
        </w:rPr>
        <w:t>.</w:t>
      </w:r>
    </w:p>
    <w:p w14:paraId="151AA215" w14:textId="77777777" w:rsidR="002E559E" w:rsidRPr="002E559E" w:rsidRDefault="002E559E" w:rsidP="002E559E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39C8AED6" w14:textId="77777777" w:rsidR="002E559E" w:rsidRPr="002E559E" w:rsidRDefault="002E559E" w:rsidP="002E559E">
      <w:pPr>
        <w:jc w:val="center"/>
        <w:rPr>
          <w:rFonts w:ascii="Times New Roman" w:hAnsi="Times New Roman" w:cs="Times New Roman"/>
          <w:sz w:val="32"/>
          <w:szCs w:val="32"/>
        </w:rPr>
      </w:pPr>
      <w:r w:rsidRPr="002E559E">
        <w:rPr>
          <w:rFonts w:ascii="Times New Roman" w:hAnsi="Times New Roman" w:cs="Times New Roman"/>
          <w:sz w:val="32"/>
          <w:szCs w:val="32"/>
        </w:rPr>
        <w:t>J’y ai aussi revu un grand nombre d’amis</w:t>
      </w:r>
    </w:p>
    <w:p w14:paraId="62E80BDA" w14:textId="77777777" w:rsidR="002E559E" w:rsidRPr="002E559E" w:rsidRDefault="002E559E" w:rsidP="002E559E">
      <w:pPr>
        <w:jc w:val="center"/>
        <w:rPr>
          <w:rFonts w:ascii="Times New Roman" w:hAnsi="Times New Roman" w:cs="Times New Roman"/>
          <w:sz w:val="32"/>
          <w:szCs w:val="32"/>
        </w:rPr>
      </w:pPr>
      <w:r w:rsidRPr="002E559E">
        <w:rPr>
          <w:rFonts w:ascii="Times New Roman" w:hAnsi="Times New Roman" w:cs="Times New Roman"/>
          <w:sz w:val="32"/>
          <w:szCs w:val="32"/>
        </w:rPr>
        <w:t>Qui depuis bien longtemps avaient quitté la Terre.</w:t>
      </w:r>
    </w:p>
    <w:p w14:paraId="7B1B884D" w14:textId="77777777" w:rsidR="002E559E" w:rsidRPr="002E559E" w:rsidRDefault="002E559E" w:rsidP="002E559E">
      <w:pPr>
        <w:jc w:val="center"/>
        <w:rPr>
          <w:rFonts w:ascii="Times New Roman" w:hAnsi="Times New Roman" w:cs="Times New Roman"/>
          <w:sz w:val="32"/>
          <w:szCs w:val="32"/>
        </w:rPr>
      </w:pPr>
      <w:r w:rsidRPr="002E559E">
        <w:rPr>
          <w:rFonts w:ascii="Times New Roman" w:hAnsi="Times New Roman" w:cs="Times New Roman"/>
          <w:sz w:val="32"/>
          <w:szCs w:val="32"/>
        </w:rPr>
        <w:t>Ils semblaient tous heureux dans ce lieu sans misère,</w:t>
      </w:r>
    </w:p>
    <w:p w14:paraId="6A48F791" w14:textId="77777777" w:rsidR="002E559E" w:rsidRPr="002E559E" w:rsidRDefault="002E559E" w:rsidP="002E559E">
      <w:pPr>
        <w:jc w:val="center"/>
        <w:rPr>
          <w:rFonts w:ascii="Times New Roman" w:hAnsi="Times New Roman" w:cs="Times New Roman"/>
          <w:sz w:val="32"/>
          <w:szCs w:val="32"/>
        </w:rPr>
      </w:pPr>
      <w:r w:rsidRPr="002E559E">
        <w:rPr>
          <w:rFonts w:ascii="Times New Roman" w:hAnsi="Times New Roman" w:cs="Times New Roman"/>
          <w:sz w:val="32"/>
          <w:szCs w:val="32"/>
        </w:rPr>
        <w:t>Et ils étaient ravis de m’avoir accueilli.</w:t>
      </w:r>
    </w:p>
    <w:p w14:paraId="0C4E70C9" w14:textId="77777777" w:rsidR="002E559E" w:rsidRPr="002E559E" w:rsidRDefault="002E559E" w:rsidP="002E559E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38499334" w14:textId="77777777" w:rsidR="002E559E" w:rsidRPr="002E559E" w:rsidRDefault="002E559E" w:rsidP="002E559E">
      <w:pPr>
        <w:jc w:val="center"/>
        <w:rPr>
          <w:rFonts w:ascii="Times New Roman" w:hAnsi="Times New Roman" w:cs="Times New Roman"/>
          <w:sz w:val="32"/>
          <w:szCs w:val="32"/>
        </w:rPr>
      </w:pPr>
      <w:r w:rsidRPr="002E559E">
        <w:rPr>
          <w:rFonts w:ascii="Times New Roman" w:hAnsi="Times New Roman" w:cs="Times New Roman"/>
          <w:sz w:val="32"/>
          <w:szCs w:val="32"/>
        </w:rPr>
        <w:t>Mais je fus rappelé par la Source divine.</w:t>
      </w:r>
    </w:p>
    <w:p w14:paraId="79A116F7" w14:textId="77777777" w:rsidR="002E559E" w:rsidRPr="002E559E" w:rsidRDefault="002E559E" w:rsidP="002E559E">
      <w:pPr>
        <w:jc w:val="center"/>
        <w:rPr>
          <w:rFonts w:ascii="Times New Roman" w:hAnsi="Times New Roman" w:cs="Times New Roman"/>
          <w:sz w:val="32"/>
          <w:szCs w:val="32"/>
        </w:rPr>
      </w:pPr>
      <w:r w:rsidRPr="002E559E">
        <w:rPr>
          <w:rFonts w:ascii="Times New Roman" w:hAnsi="Times New Roman" w:cs="Times New Roman"/>
          <w:sz w:val="32"/>
          <w:szCs w:val="32"/>
        </w:rPr>
        <w:t>Je vis toute ma vie défiler devant moi.</w:t>
      </w:r>
    </w:p>
    <w:p w14:paraId="33FB0335" w14:textId="77777777" w:rsidR="002E559E" w:rsidRPr="002E559E" w:rsidRDefault="002E559E" w:rsidP="002E559E">
      <w:pPr>
        <w:jc w:val="center"/>
        <w:rPr>
          <w:rFonts w:ascii="Times New Roman" w:hAnsi="Times New Roman" w:cs="Times New Roman"/>
          <w:sz w:val="32"/>
          <w:szCs w:val="32"/>
        </w:rPr>
      </w:pPr>
      <w:r w:rsidRPr="002E559E">
        <w:rPr>
          <w:rFonts w:ascii="Times New Roman" w:hAnsi="Times New Roman" w:cs="Times New Roman"/>
          <w:sz w:val="32"/>
          <w:szCs w:val="32"/>
        </w:rPr>
        <w:t>« Je ne te juge pas », me dit sa douce voix,</w:t>
      </w:r>
    </w:p>
    <w:p w14:paraId="3FB6DD4C" w14:textId="77777777" w:rsidR="002E559E" w:rsidRDefault="002E559E" w:rsidP="002E559E">
      <w:pPr>
        <w:jc w:val="center"/>
        <w:rPr>
          <w:rFonts w:ascii="Times New Roman" w:hAnsi="Times New Roman" w:cs="Times New Roman"/>
          <w:sz w:val="32"/>
          <w:szCs w:val="32"/>
        </w:rPr>
      </w:pPr>
      <w:r w:rsidRPr="002E559E">
        <w:rPr>
          <w:rFonts w:ascii="Times New Roman" w:hAnsi="Times New Roman" w:cs="Times New Roman"/>
          <w:sz w:val="32"/>
          <w:szCs w:val="32"/>
        </w:rPr>
        <w:t>« Mon amour est plus grand que tu ne l’imagines.</w:t>
      </w:r>
    </w:p>
    <w:p w14:paraId="42C4DAA7" w14:textId="77777777" w:rsidR="002E559E" w:rsidRPr="002E559E" w:rsidRDefault="002E559E" w:rsidP="002E559E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65548CAA" w14:textId="77777777" w:rsidR="002E559E" w:rsidRPr="002E559E" w:rsidRDefault="002E559E" w:rsidP="002E559E">
      <w:pPr>
        <w:jc w:val="center"/>
        <w:rPr>
          <w:rFonts w:ascii="Times New Roman" w:hAnsi="Times New Roman" w:cs="Times New Roman"/>
          <w:sz w:val="32"/>
          <w:szCs w:val="32"/>
        </w:rPr>
      </w:pPr>
      <w:r w:rsidRPr="002E559E">
        <w:rPr>
          <w:rFonts w:ascii="Times New Roman" w:hAnsi="Times New Roman" w:cs="Times New Roman"/>
          <w:sz w:val="32"/>
          <w:szCs w:val="32"/>
        </w:rPr>
        <w:t>Sache toujours tirer profit des expériences</w:t>
      </w:r>
    </w:p>
    <w:p w14:paraId="77A550B6" w14:textId="77777777" w:rsidR="002E559E" w:rsidRPr="002E559E" w:rsidRDefault="002E559E" w:rsidP="002E559E">
      <w:pPr>
        <w:jc w:val="center"/>
        <w:rPr>
          <w:rFonts w:ascii="Times New Roman" w:hAnsi="Times New Roman" w:cs="Times New Roman"/>
          <w:sz w:val="32"/>
          <w:szCs w:val="32"/>
        </w:rPr>
      </w:pPr>
      <w:r w:rsidRPr="002E559E">
        <w:rPr>
          <w:rFonts w:ascii="Times New Roman" w:hAnsi="Times New Roman" w:cs="Times New Roman"/>
          <w:sz w:val="32"/>
          <w:szCs w:val="32"/>
        </w:rPr>
        <w:t>Afin de progresser tout au long de ta vie,</w:t>
      </w:r>
    </w:p>
    <w:p w14:paraId="1C165918" w14:textId="77777777" w:rsidR="002E559E" w:rsidRPr="002E559E" w:rsidRDefault="002E559E" w:rsidP="002E559E">
      <w:pPr>
        <w:jc w:val="center"/>
        <w:rPr>
          <w:rFonts w:ascii="Times New Roman" w:hAnsi="Times New Roman" w:cs="Times New Roman"/>
          <w:sz w:val="32"/>
          <w:szCs w:val="32"/>
        </w:rPr>
      </w:pPr>
      <w:r w:rsidRPr="002E559E">
        <w:rPr>
          <w:rFonts w:ascii="Times New Roman" w:hAnsi="Times New Roman" w:cs="Times New Roman"/>
          <w:sz w:val="32"/>
          <w:szCs w:val="32"/>
        </w:rPr>
        <w:t>Et faire de ton mieux dans chaque acte accompli.</w:t>
      </w:r>
    </w:p>
    <w:p w14:paraId="2064B4AE" w14:textId="77777777" w:rsidR="002E559E" w:rsidRPr="002E559E" w:rsidRDefault="002E559E" w:rsidP="002E559E">
      <w:pPr>
        <w:jc w:val="center"/>
        <w:rPr>
          <w:rFonts w:ascii="Times New Roman" w:hAnsi="Times New Roman" w:cs="Times New Roman"/>
          <w:sz w:val="32"/>
          <w:szCs w:val="32"/>
        </w:rPr>
      </w:pPr>
      <w:r w:rsidRPr="002E559E">
        <w:rPr>
          <w:rFonts w:ascii="Times New Roman" w:hAnsi="Times New Roman" w:cs="Times New Roman"/>
          <w:sz w:val="32"/>
          <w:szCs w:val="32"/>
        </w:rPr>
        <w:t>Tes erreurs sont souvent liées à l’ignorance.</w:t>
      </w:r>
    </w:p>
    <w:p w14:paraId="52742B36" w14:textId="77777777" w:rsidR="002E559E" w:rsidRPr="002E559E" w:rsidRDefault="002E559E" w:rsidP="002E559E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4DAA92B4" w14:textId="77777777" w:rsidR="002E559E" w:rsidRPr="002E559E" w:rsidRDefault="002E559E" w:rsidP="002E559E">
      <w:pPr>
        <w:jc w:val="center"/>
        <w:rPr>
          <w:rFonts w:ascii="Times New Roman" w:hAnsi="Times New Roman" w:cs="Times New Roman"/>
          <w:sz w:val="32"/>
          <w:szCs w:val="32"/>
        </w:rPr>
      </w:pPr>
      <w:r w:rsidRPr="002E559E">
        <w:rPr>
          <w:rFonts w:ascii="Times New Roman" w:hAnsi="Times New Roman" w:cs="Times New Roman"/>
          <w:sz w:val="32"/>
          <w:szCs w:val="32"/>
        </w:rPr>
        <w:t>Sache-le désormais : ton âme est immortelle.</w:t>
      </w:r>
    </w:p>
    <w:p w14:paraId="23CAE64C" w14:textId="77777777" w:rsidR="002E559E" w:rsidRPr="002E559E" w:rsidRDefault="002E559E" w:rsidP="002E559E">
      <w:pPr>
        <w:jc w:val="center"/>
        <w:rPr>
          <w:rFonts w:ascii="Times New Roman" w:hAnsi="Times New Roman" w:cs="Times New Roman"/>
          <w:sz w:val="32"/>
          <w:szCs w:val="32"/>
        </w:rPr>
      </w:pPr>
      <w:r w:rsidRPr="002E559E">
        <w:rPr>
          <w:rFonts w:ascii="Times New Roman" w:hAnsi="Times New Roman" w:cs="Times New Roman"/>
          <w:sz w:val="32"/>
          <w:szCs w:val="32"/>
        </w:rPr>
        <w:t>Après avoir goûté quelque temps de repos,</w:t>
      </w:r>
    </w:p>
    <w:p w14:paraId="39F1C275" w14:textId="77777777" w:rsidR="002E559E" w:rsidRPr="002E559E" w:rsidRDefault="002E559E" w:rsidP="002E559E">
      <w:pPr>
        <w:jc w:val="center"/>
        <w:rPr>
          <w:rFonts w:ascii="Times New Roman" w:hAnsi="Times New Roman" w:cs="Times New Roman"/>
          <w:sz w:val="32"/>
          <w:szCs w:val="32"/>
        </w:rPr>
      </w:pPr>
      <w:r w:rsidRPr="002E559E">
        <w:rPr>
          <w:rFonts w:ascii="Times New Roman" w:hAnsi="Times New Roman" w:cs="Times New Roman"/>
          <w:sz w:val="32"/>
          <w:szCs w:val="32"/>
        </w:rPr>
        <w:t>Ceux qui passent la mort renaissent de nouveau.</w:t>
      </w:r>
    </w:p>
    <w:p w14:paraId="0ABDDBF9" w14:textId="77777777" w:rsidR="002E559E" w:rsidRPr="002E559E" w:rsidRDefault="002E559E" w:rsidP="002E559E">
      <w:pPr>
        <w:jc w:val="center"/>
        <w:rPr>
          <w:rFonts w:ascii="Times New Roman" w:hAnsi="Times New Roman" w:cs="Times New Roman"/>
          <w:sz w:val="32"/>
          <w:szCs w:val="32"/>
        </w:rPr>
      </w:pPr>
      <w:r w:rsidRPr="002E559E">
        <w:rPr>
          <w:rFonts w:ascii="Times New Roman" w:hAnsi="Times New Roman" w:cs="Times New Roman"/>
          <w:sz w:val="32"/>
          <w:szCs w:val="32"/>
        </w:rPr>
        <w:t>Leurs saines relations demeurent immortelles.</w:t>
      </w:r>
    </w:p>
    <w:p w14:paraId="30AC8E4A" w14:textId="77777777" w:rsidR="002E559E" w:rsidRPr="002E559E" w:rsidRDefault="002E559E" w:rsidP="002E559E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66DB7483" w14:textId="77777777" w:rsidR="002E559E" w:rsidRPr="002E559E" w:rsidRDefault="002E559E" w:rsidP="002E559E">
      <w:pPr>
        <w:jc w:val="center"/>
        <w:rPr>
          <w:rFonts w:ascii="Times New Roman" w:hAnsi="Times New Roman" w:cs="Times New Roman"/>
          <w:sz w:val="32"/>
          <w:szCs w:val="32"/>
        </w:rPr>
      </w:pPr>
      <w:r w:rsidRPr="002E559E">
        <w:rPr>
          <w:rFonts w:ascii="Times New Roman" w:hAnsi="Times New Roman" w:cs="Times New Roman"/>
          <w:sz w:val="32"/>
          <w:szCs w:val="32"/>
        </w:rPr>
        <w:t>Découvre qui tu es, accrois tes compétences.</w:t>
      </w:r>
    </w:p>
    <w:p w14:paraId="0C11B84F" w14:textId="77777777" w:rsidR="002E559E" w:rsidRPr="002E559E" w:rsidRDefault="002E559E" w:rsidP="002E559E">
      <w:pPr>
        <w:jc w:val="center"/>
        <w:rPr>
          <w:rFonts w:ascii="Times New Roman" w:hAnsi="Times New Roman" w:cs="Times New Roman"/>
          <w:sz w:val="32"/>
          <w:szCs w:val="32"/>
        </w:rPr>
      </w:pPr>
      <w:r w:rsidRPr="002E559E">
        <w:rPr>
          <w:rFonts w:ascii="Times New Roman" w:hAnsi="Times New Roman" w:cs="Times New Roman"/>
          <w:sz w:val="32"/>
          <w:szCs w:val="32"/>
        </w:rPr>
        <w:t>Ta mission sur Terre n’est pas terminée.</w:t>
      </w:r>
    </w:p>
    <w:p w14:paraId="1ED865B3" w14:textId="77777777" w:rsidR="002E559E" w:rsidRPr="002E559E" w:rsidRDefault="002E559E" w:rsidP="002E559E">
      <w:pPr>
        <w:jc w:val="center"/>
        <w:rPr>
          <w:rFonts w:ascii="Times New Roman" w:hAnsi="Times New Roman" w:cs="Times New Roman"/>
          <w:sz w:val="32"/>
          <w:szCs w:val="32"/>
        </w:rPr>
      </w:pPr>
      <w:r w:rsidRPr="002E559E">
        <w:rPr>
          <w:rFonts w:ascii="Times New Roman" w:hAnsi="Times New Roman" w:cs="Times New Roman"/>
          <w:sz w:val="32"/>
          <w:szCs w:val="32"/>
        </w:rPr>
        <w:t>Ce que tu vois ici, tu peux le divulguer :</w:t>
      </w:r>
    </w:p>
    <w:p w14:paraId="6EC243F0" w14:textId="77777777" w:rsidR="002E559E" w:rsidRPr="002E559E" w:rsidRDefault="002E559E" w:rsidP="002E559E">
      <w:pPr>
        <w:jc w:val="center"/>
        <w:rPr>
          <w:rFonts w:ascii="Times New Roman" w:hAnsi="Times New Roman" w:cs="Times New Roman"/>
          <w:sz w:val="32"/>
          <w:szCs w:val="32"/>
        </w:rPr>
      </w:pPr>
      <w:r w:rsidRPr="002E559E">
        <w:rPr>
          <w:rFonts w:ascii="Times New Roman" w:hAnsi="Times New Roman" w:cs="Times New Roman"/>
          <w:sz w:val="32"/>
          <w:szCs w:val="32"/>
        </w:rPr>
        <w:t>Deviens, où tu iras, un semeur d’espérance.</w:t>
      </w:r>
    </w:p>
    <w:p w14:paraId="2DB54C12" w14:textId="77777777" w:rsidR="002E559E" w:rsidRPr="002E559E" w:rsidRDefault="002E559E" w:rsidP="002E559E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1F340803" w14:textId="3DF5F236" w:rsidR="002E559E" w:rsidRPr="002E559E" w:rsidRDefault="002E559E" w:rsidP="002E559E">
      <w:pPr>
        <w:jc w:val="center"/>
        <w:rPr>
          <w:rFonts w:ascii="Times New Roman" w:hAnsi="Times New Roman" w:cs="Times New Roman"/>
          <w:sz w:val="32"/>
          <w:szCs w:val="32"/>
        </w:rPr>
      </w:pPr>
      <w:r w:rsidRPr="002E559E">
        <w:rPr>
          <w:rFonts w:ascii="Times New Roman" w:hAnsi="Times New Roman" w:cs="Times New Roman"/>
          <w:sz w:val="32"/>
          <w:szCs w:val="32"/>
        </w:rPr>
        <w:t xml:space="preserve">Avant de repartir, bois l’eau </w:t>
      </w:r>
      <w:r w:rsidR="00D50A68">
        <w:rPr>
          <w:rFonts w:ascii="Times New Roman" w:hAnsi="Times New Roman" w:cs="Times New Roman"/>
          <w:sz w:val="32"/>
          <w:szCs w:val="32"/>
        </w:rPr>
        <w:t>qui régénère</w:t>
      </w:r>
      <w:r w:rsidRPr="002E559E">
        <w:rPr>
          <w:rFonts w:ascii="Times New Roman" w:hAnsi="Times New Roman" w:cs="Times New Roman"/>
          <w:sz w:val="32"/>
          <w:szCs w:val="32"/>
        </w:rPr>
        <w:t>,</w:t>
      </w:r>
    </w:p>
    <w:p w14:paraId="2A241AC8" w14:textId="77777777" w:rsidR="002E559E" w:rsidRPr="002E559E" w:rsidRDefault="002E559E" w:rsidP="002E559E">
      <w:pPr>
        <w:jc w:val="center"/>
        <w:rPr>
          <w:rFonts w:ascii="Times New Roman" w:hAnsi="Times New Roman" w:cs="Times New Roman"/>
          <w:sz w:val="32"/>
          <w:szCs w:val="32"/>
        </w:rPr>
      </w:pPr>
      <w:r w:rsidRPr="002E559E">
        <w:rPr>
          <w:rFonts w:ascii="Times New Roman" w:hAnsi="Times New Roman" w:cs="Times New Roman"/>
          <w:sz w:val="32"/>
          <w:szCs w:val="32"/>
        </w:rPr>
        <w:t>Et écoute un instant le chant des galaxies.</w:t>
      </w:r>
    </w:p>
    <w:p w14:paraId="46242D44" w14:textId="77777777" w:rsidR="002E559E" w:rsidRPr="002E559E" w:rsidRDefault="002E559E" w:rsidP="002E559E">
      <w:pPr>
        <w:jc w:val="center"/>
        <w:rPr>
          <w:rFonts w:ascii="Times New Roman" w:hAnsi="Times New Roman" w:cs="Times New Roman"/>
          <w:sz w:val="32"/>
          <w:szCs w:val="32"/>
        </w:rPr>
      </w:pPr>
      <w:r w:rsidRPr="002E559E">
        <w:rPr>
          <w:rFonts w:ascii="Times New Roman" w:hAnsi="Times New Roman" w:cs="Times New Roman"/>
          <w:sz w:val="32"/>
          <w:szCs w:val="32"/>
        </w:rPr>
        <w:t>Capte autant que tu peux les bonnes énergies</w:t>
      </w:r>
    </w:p>
    <w:p w14:paraId="74E975E6" w14:textId="77777777" w:rsidR="002E559E" w:rsidRPr="002E559E" w:rsidRDefault="002E559E" w:rsidP="002E559E">
      <w:pPr>
        <w:jc w:val="center"/>
        <w:rPr>
          <w:rFonts w:ascii="Times New Roman" w:hAnsi="Times New Roman" w:cs="Times New Roman"/>
          <w:sz w:val="32"/>
          <w:szCs w:val="32"/>
        </w:rPr>
      </w:pPr>
      <w:r w:rsidRPr="002E559E">
        <w:rPr>
          <w:rFonts w:ascii="Times New Roman" w:hAnsi="Times New Roman" w:cs="Times New Roman"/>
          <w:sz w:val="32"/>
          <w:szCs w:val="32"/>
        </w:rPr>
        <w:t>Du vide sidéral d’où provient la matière. »</w:t>
      </w:r>
    </w:p>
    <w:p w14:paraId="3B5CDD7C" w14:textId="77777777" w:rsidR="002E559E" w:rsidRDefault="002E559E" w:rsidP="002E559E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3A3F5867" w14:textId="77777777" w:rsidR="002E559E" w:rsidRPr="002E559E" w:rsidRDefault="002E559E" w:rsidP="002E559E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74A9AB4C" w14:textId="77777777" w:rsidR="002E559E" w:rsidRPr="002E559E" w:rsidRDefault="002E559E" w:rsidP="002E559E">
      <w:pPr>
        <w:jc w:val="center"/>
        <w:rPr>
          <w:rFonts w:ascii="Times New Roman" w:hAnsi="Times New Roman" w:cs="Times New Roman"/>
          <w:sz w:val="32"/>
          <w:szCs w:val="32"/>
        </w:rPr>
      </w:pPr>
      <w:r w:rsidRPr="002E559E">
        <w:rPr>
          <w:rFonts w:ascii="Times New Roman" w:hAnsi="Times New Roman" w:cs="Times New Roman"/>
          <w:sz w:val="32"/>
          <w:szCs w:val="32"/>
        </w:rPr>
        <w:t>Puis je suis descendu à travers les nuages.</w:t>
      </w:r>
    </w:p>
    <w:p w14:paraId="2C1D66DD" w14:textId="77777777" w:rsidR="002E559E" w:rsidRPr="002E559E" w:rsidRDefault="002E559E" w:rsidP="002E559E">
      <w:pPr>
        <w:jc w:val="center"/>
        <w:rPr>
          <w:rFonts w:ascii="Times New Roman" w:hAnsi="Times New Roman" w:cs="Times New Roman"/>
          <w:sz w:val="32"/>
          <w:szCs w:val="32"/>
        </w:rPr>
      </w:pPr>
      <w:r w:rsidRPr="002E559E">
        <w:rPr>
          <w:rFonts w:ascii="Times New Roman" w:hAnsi="Times New Roman" w:cs="Times New Roman"/>
          <w:sz w:val="32"/>
          <w:szCs w:val="32"/>
        </w:rPr>
        <w:t>Je me suis retrouvé à nouveau dans mon corps,</w:t>
      </w:r>
    </w:p>
    <w:p w14:paraId="7F000778" w14:textId="77777777" w:rsidR="002E559E" w:rsidRPr="002E559E" w:rsidRDefault="002E559E" w:rsidP="002E559E">
      <w:pPr>
        <w:jc w:val="center"/>
        <w:rPr>
          <w:rFonts w:ascii="Times New Roman" w:hAnsi="Times New Roman" w:cs="Times New Roman"/>
          <w:sz w:val="32"/>
          <w:szCs w:val="32"/>
        </w:rPr>
      </w:pPr>
      <w:r w:rsidRPr="002E559E">
        <w:rPr>
          <w:rFonts w:ascii="Times New Roman" w:hAnsi="Times New Roman" w:cs="Times New Roman"/>
          <w:sz w:val="32"/>
          <w:szCs w:val="32"/>
        </w:rPr>
        <w:t>Me réveillant guéri, et devenu plus fort</w:t>
      </w:r>
    </w:p>
    <w:p w14:paraId="3F2B88F8" w14:textId="77777777" w:rsidR="002E559E" w:rsidRPr="002E559E" w:rsidRDefault="002E559E" w:rsidP="002E559E">
      <w:pPr>
        <w:jc w:val="center"/>
        <w:rPr>
          <w:rFonts w:ascii="Times New Roman" w:hAnsi="Times New Roman" w:cs="Times New Roman"/>
          <w:sz w:val="32"/>
          <w:szCs w:val="32"/>
        </w:rPr>
      </w:pPr>
      <w:r w:rsidRPr="002E559E">
        <w:rPr>
          <w:rFonts w:ascii="Times New Roman" w:hAnsi="Times New Roman" w:cs="Times New Roman"/>
          <w:sz w:val="32"/>
          <w:szCs w:val="32"/>
        </w:rPr>
        <w:t>Par ce que j’ai appris au cours de mon voyage.</w:t>
      </w:r>
    </w:p>
    <w:p w14:paraId="04326E09" w14:textId="77777777" w:rsidR="002E559E" w:rsidRPr="002E559E" w:rsidRDefault="002E559E" w:rsidP="002E559E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1DB3FDE1" w14:textId="77777777" w:rsidR="002E559E" w:rsidRPr="002E559E" w:rsidRDefault="002E559E" w:rsidP="002E559E">
      <w:pPr>
        <w:jc w:val="center"/>
        <w:rPr>
          <w:rFonts w:ascii="Times New Roman" w:hAnsi="Times New Roman" w:cs="Times New Roman"/>
          <w:sz w:val="32"/>
          <w:szCs w:val="32"/>
        </w:rPr>
      </w:pPr>
      <w:r w:rsidRPr="002E559E">
        <w:rPr>
          <w:rFonts w:ascii="Times New Roman" w:hAnsi="Times New Roman" w:cs="Times New Roman"/>
          <w:sz w:val="32"/>
          <w:szCs w:val="32"/>
        </w:rPr>
        <w:t>Les premiers surpris, ce furent mes soignants.</w:t>
      </w:r>
    </w:p>
    <w:p w14:paraId="1D1F5378" w14:textId="77777777" w:rsidR="002E559E" w:rsidRPr="002E559E" w:rsidRDefault="002E559E" w:rsidP="002E559E">
      <w:pPr>
        <w:jc w:val="center"/>
        <w:rPr>
          <w:rFonts w:ascii="Times New Roman" w:hAnsi="Times New Roman" w:cs="Times New Roman"/>
          <w:sz w:val="32"/>
          <w:szCs w:val="32"/>
        </w:rPr>
      </w:pPr>
      <w:r w:rsidRPr="002E559E">
        <w:rPr>
          <w:rFonts w:ascii="Times New Roman" w:hAnsi="Times New Roman" w:cs="Times New Roman"/>
          <w:sz w:val="32"/>
          <w:szCs w:val="32"/>
        </w:rPr>
        <w:t>Ce que j’ai vu des lieux, ils me le confirmèrent.</w:t>
      </w:r>
    </w:p>
    <w:p w14:paraId="55D1D4F2" w14:textId="77777777" w:rsidR="002E559E" w:rsidRPr="002E559E" w:rsidRDefault="002E559E" w:rsidP="002E559E">
      <w:pPr>
        <w:jc w:val="center"/>
        <w:rPr>
          <w:rFonts w:ascii="Times New Roman" w:hAnsi="Times New Roman" w:cs="Times New Roman"/>
          <w:sz w:val="32"/>
          <w:szCs w:val="32"/>
        </w:rPr>
      </w:pPr>
      <w:r w:rsidRPr="002E559E">
        <w:rPr>
          <w:rFonts w:ascii="Times New Roman" w:hAnsi="Times New Roman" w:cs="Times New Roman"/>
          <w:sz w:val="32"/>
          <w:szCs w:val="32"/>
        </w:rPr>
        <w:t>Rien ne me fait plus peur. Mon avenir s’éclaire.</w:t>
      </w:r>
    </w:p>
    <w:p w14:paraId="6DE32426" w14:textId="77777777" w:rsidR="002E559E" w:rsidRPr="002E559E" w:rsidRDefault="002E559E" w:rsidP="002E559E">
      <w:pPr>
        <w:jc w:val="center"/>
        <w:rPr>
          <w:rFonts w:ascii="Times New Roman" w:hAnsi="Times New Roman" w:cs="Times New Roman"/>
          <w:sz w:val="32"/>
          <w:szCs w:val="32"/>
        </w:rPr>
      </w:pPr>
      <w:r w:rsidRPr="002E559E">
        <w:rPr>
          <w:rFonts w:ascii="Times New Roman" w:hAnsi="Times New Roman" w:cs="Times New Roman"/>
          <w:sz w:val="32"/>
          <w:szCs w:val="32"/>
        </w:rPr>
        <w:t>Je sais, je ne serai plus jamais comme avant. »</w:t>
      </w:r>
    </w:p>
    <w:p w14:paraId="3DEEB6A6" w14:textId="77777777" w:rsidR="002E559E" w:rsidRPr="002E559E" w:rsidRDefault="002E559E" w:rsidP="002E559E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09E1C6EA" w14:textId="77777777" w:rsidR="002E559E" w:rsidRPr="002E559E" w:rsidRDefault="002E559E" w:rsidP="002E559E">
      <w:pPr>
        <w:jc w:val="center"/>
        <w:rPr>
          <w:rFonts w:ascii="Times New Roman" w:hAnsi="Times New Roman" w:cs="Times New Roman"/>
          <w:sz w:val="32"/>
          <w:szCs w:val="32"/>
        </w:rPr>
      </w:pPr>
      <w:r w:rsidRPr="002E559E">
        <w:rPr>
          <w:rFonts w:ascii="Times New Roman" w:hAnsi="Times New Roman" w:cs="Times New Roman"/>
          <w:sz w:val="32"/>
          <w:szCs w:val="32"/>
        </w:rPr>
        <w:t>Gérard Bohler</w:t>
      </w:r>
    </w:p>
    <w:p w14:paraId="731700E9" w14:textId="77777777" w:rsidR="002E559E" w:rsidRPr="002E559E" w:rsidRDefault="002E559E" w:rsidP="002E559E">
      <w:pPr>
        <w:rPr>
          <w:rFonts w:ascii="Times New Roman" w:hAnsi="Times New Roman" w:cs="Times New Roman"/>
          <w:sz w:val="32"/>
          <w:szCs w:val="32"/>
        </w:rPr>
      </w:pPr>
    </w:p>
    <w:p w14:paraId="3E127013" w14:textId="77777777" w:rsidR="002E559E" w:rsidRPr="00A04F75" w:rsidRDefault="002E559E" w:rsidP="002E559E">
      <w:pPr>
        <w:jc w:val="both"/>
        <w:rPr>
          <w:rFonts w:ascii="Times New Roman" w:hAnsi="Times New Roman" w:cs="Times New Roman"/>
          <w:sz w:val="28"/>
          <w:szCs w:val="28"/>
        </w:rPr>
      </w:pPr>
      <w:r w:rsidRPr="00A04F75">
        <w:rPr>
          <w:rFonts w:ascii="Times New Roman" w:hAnsi="Times New Roman" w:cs="Times New Roman"/>
          <w:b/>
          <w:bCs/>
          <w:sz w:val="28"/>
          <w:szCs w:val="28"/>
          <w:u w:val="single"/>
        </w:rPr>
        <w:t>Sources </w:t>
      </w:r>
      <w:r w:rsidRPr="00A04F75">
        <w:rPr>
          <w:rFonts w:ascii="Times New Roman" w:hAnsi="Times New Roman" w:cs="Times New Roman"/>
          <w:i/>
          <w:iCs/>
          <w:sz w:val="28"/>
          <w:szCs w:val="28"/>
        </w:rPr>
        <w:t>: Lire, par exemple :</w:t>
      </w:r>
      <w:r w:rsidRPr="00A04F7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4624DAF" w14:textId="77777777" w:rsidR="002E559E" w:rsidRPr="00A04F75" w:rsidRDefault="002E559E" w:rsidP="0037478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04F75">
        <w:rPr>
          <w:rFonts w:ascii="Times New Roman" w:hAnsi="Times New Roman" w:cs="Times New Roman"/>
          <w:sz w:val="28"/>
          <w:szCs w:val="28"/>
        </w:rPr>
        <w:t>« Qui dit que la mort est une fin ? Le témoignage d’une femme déclarée morte et revenue à la vie », de Alexis Ambre, Éditions Cœur de Lumière</w:t>
      </w:r>
    </w:p>
    <w:p w14:paraId="2A4B290A" w14:textId="77777777" w:rsidR="002E559E" w:rsidRPr="00A04F75" w:rsidRDefault="002E559E" w:rsidP="0037478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04F75">
        <w:rPr>
          <w:rFonts w:ascii="Times New Roman" w:hAnsi="Times New Roman" w:cs="Times New Roman"/>
          <w:sz w:val="28"/>
          <w:szCs w:val="28"/>
        </w:rPr>
        <w:t>« L’Expérience de mort imminente, connexions avec une autre dimension de l’existence », de Bernard Baudoin, Editions Grancher, collection ABC</w:t>
      </w:r>
    </w:p>
    <w:p w14:paraId="20721EC8" w14:textId="3156CFF5" w:rsidR="002E559E" w:rsidRPr="00A04F75" w:rsidRDefault="002E559E" w:rsidP="0037478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04F75">
        <w:rPr>
          <w:rFonts w:ascii="Times New Roman" w:hAnsi="Times New Roman" w:cs="Times New Roman"/>
          <w:sz w:val="28"/>
          <w:szCs w:val="28"/>
        </w:rPr>
        <w:t>« Récits de mort imminente- Expériences de lumière », du Docteur Philippe Sibille, Éditions Lanore.</w:t>
      </w:r>
    </w:p>
    <w:p w14:paraId="55139055" w14:textId="77777777" w:rsidR="002E559E" w:rsidRPr="00A04F75" w:rsidRDefault="002E559E" w:rsidP="0037478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04F75">
        <w:rPr>
          <w:rFonts w:ascii="Times New Roman" w:hAnsi="Times New Roman" w:cs="Times New Roman"/>
          <w:sz w:val="28"/>
          <w:szCs w:val="28"/>
        </w:rPr>
        <w:t>« Les morts nous parlent », Père François Brune, 2 tomes, Éditions Hélios, Oxus ou La Procure …ou en livre de poche</w:t>
      </w:r>
    </w:p>
    <w:p w14:paraId="6A94F720" w14:textId="77777777" w:rsidR="002E559E" w:rsidRPr="00A04F75" w:rsidRDefault="002E559E" w:rsidP="0037478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04F75">
        <w:rPr>
          <w:rFonts w:ascii="Times New Roman" w:hAnsi="Times New Roman" w:cs="Times New Roman"/>
          <w:sz w:val="28"/>
          <w:szCs w:val="28"/>
        </w:rPr>
        <w:t>« Dites-leur que la mort n’existe pas, Message de l’au-delà », Père François Brune, Éditions Guy Trédaniel …ou en livre de poche</w:t>
      </w:r>
    </w:p>
    <w:p w14:paraId="6FD97631" w14:textId="77777777" w:rsidR="002E559E" w:rsidRPr="00A04F75" w:rsidRDefault="002E559E" w:rsidP="0037478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04F75">
        <w:rPr>
          <w:rFonts w:ascii="Times New Roman" w:hAnsi="Times New Roman" w:cs="Times New Roman"/>
          <w:sz w:val="28"/>
          <w:szCs w:val="28"/>
        </w:rPr>
        <w:t xml:space="preserve">« La vie est plus belle que ce que voient nos yeux- Histoire d’une expérience de mort imminente », de Mellen Thomas Benedict </w:t>
      </w:r>
    </w:p>
    <w:p w14:paraId="04982167" w14:textId="77777777" w:rsidR="002E559E" w:rsidRDefault="002E559E" w:rsidP="002E559E"/>
    <w:p w14:paraId="1A4AD6FF" w14:textId="77777777" w:rsidR="00A04F75" w:rsidRDefault="00A04F75" w:rsidP="002E559E"/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78"/>
        <w:gridCol w:w="5191"/>
      </w:tblGrid>
      <w:tr w:rsidR="00A04F75" w14:paraId="430347C6" w14:textId="77777777" w:rsidTr="00A04F75">
        <w:tc>
          <w:tcPr>
            <w:tcW w:w="5179" w:type="dxa"/>
          </w:tcPr>
          <w:p w14:paraId="28048A1F" w14:textId="5DF1B433" w:rsidR="00A04F75" w:rsidRDefault="00A04F75" w:rsidP="002E559E">
            <w:r>
              <w:rPr>
                <w:noProof/>
              </w:rPr>
              <w:drawing>
                <wp:inline distT="0" distB="0" distL="0" distR="0" wp14:anchorId="1C9AF58D" wp14:editId="2A4F6F14">
                  <wp:extent cx="3268133" cy="2451179"/>
                  <wp:effectExtent l="0" t="0" r="0" b="0"/>
                  <wp:docPr id="364539399" name="Imag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4539399" name="Image 364539399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68150" cy="25261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80" w:type="dxa"/>
          </w:tcPr>
          <w:p w14:paraId="513395B6" w14:textId="778A1FE4" w:rsidR="00A04F75" w:rsidRDefault="00A04F75" w:rsidP="002E559E">
            <w:r>
              <w:rPr>
                <w:noProof/>
              </w:rPr>
              <w:drawing>
                <wp:inline distT="0" distB="0" distL="0" distR="0" wp14:anchorId="08F65DB3" wp14:editId="35A23170">
                  <wp:extent cx="3273848" cy="2455465"/>
                  <wp:effectExtent l="0" t="0" r="3175" b="0"/>
                  <wp:docPr id="213013181" name="Imag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3013181" name="Image 213013181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4224" cy="25007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D2E2E21" w14:textId="77777777" w:rsidR="00A04F75" w:rsidRDefault="00A04F75" w:rsidP="002E559E"/>
    <w:p w14:paraId="625794BD" w14:textId="77777777" w:rsidR="00A04F75" w:rsidRDefault="00A04F75" w:rsidP="002E559E"/>
    <w:p w14:paraId="5B461999" w14:textId="5E4C1495" w:rsidR="002E559E" w:rsidRPr="00A04F75" w:rsidRDefault="002E559E" w:rsidP="00A04F75">
      <w:pPr>
        <w:jc w:val="center"/>
        <w:rPr>
          <w:rFonts w:ascii="Times New Roman" w:hAnsi="Times New Roman" w:cs="Times New Roman"/>
        </w:rPr>
      </w:pPr>
      <w:r w:rsidRPr="00A04F75">
        <w:rPr>
          <w:rFonts w:ascii="Times New Roman" w:hAnsi="Times New Roman" w:cs="Times New Roman"/>
        </w:rPr>
        <w:t>Vous pouvez diffuser ce poème à condition de le faire gratuitement, de ne pas le modifier et de citer le nom de l’auteur. Il est protégé par un ISBN :  n° 978-2-9598866-6-9 et par un Copyright : n°10714</w:t>
      </w:r>
    </w:p>
    <w:p w14:paraId="3C9090D3" w14:textId="77777777" w:rsidR="003C060F" w:rsidRDefault="003C060F"/>
    <w:sectPr w:rsidR="003C060F" w:rsidSect="002E559E">
      <w:pgSz w:w="11900" w:h="16840"/>
      <w:pgMar w:top="851" w:right="680" w:bottom="68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59E"/>
    <w:rsid w:val="000E194D"/>
    <w:rsid w:val="00133A10"/>
    <w:rsid w:val="002E559E"/>
    <w:rsid w:val="00374789"/>
    <w:rsid w:val="00376962"/>
    <w:rsid w:val="003A11ED"/>
    <w:rsid w:val="003C060F"/>
    <w:rsid w:val="00A04F75"/>
    <w:rsid w:val="00D50A68"/>
    <w:rsid w:val="00E82D5E"/>
    <w:rsid w:val="00F76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4EB88FD"/>
  <w15:chartTrackingRefBased/>
  <w15:docId w15:val="{027B34CE-525C-8E4B-9590-F62362757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559E"/>
  </w:style>
  <w:style w:type="paragraph" w:styleId="Titre1">
    <w:name w:val="heading 1"/>
    <w:basedOn w:val="Normal"/>
    <w:next w:val="Normal"/>
    <w:link w:val="Titre1Car"/>
    <w:uiPriority w:val="9"/>
    <w:qFormat/>
    <w:rsid w:val="002E55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2E55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2E559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2E55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2E559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2E559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2E559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2E559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2E559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2E559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2E559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2E559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2E559E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2E559E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2E559E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2E559E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2E559E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2E559E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2E559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2E55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2E559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2E55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2E559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2E559E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2E559E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2E559E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2E559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2E559E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2E559E"/>
    <w:rPr>
      <w:b/>
      <w:bCs/>
      <w:smallCaps/>
      <w:color w:val="0F4761" w:themeColor="accent1" w:themeShade="BF"/>
      <w:spacing w:val="5"/>
    </w:rPr>
  </w:style>
  <w:style w:type="table" w:styleId="Grilledutableau">
    <w:name w:val="Table Grid"/>
    <w:basedOn w:val="TableauNormal"/>
    <w:uiPriority w:val="39"/>
    <w:rsid w:val="002E55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662</Words>
  <Characters>3163</Characters>
  <Application>Microsoft Office Word</Application>
  <DocSecurity>0</DocSecurity>
  <Lines>112</Lines>
  <Paragraphs>84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Gerard Bohler</dc:creator>
  <cp:keywords/>
  <dc:description/>
  <cp:lastModifiedBy>Gerard Bohler</cp:lastModifiedBy>
  <cp:revision>2</cp:revision>
  <dcterms:created xsi:type="dcterms:W3CDTF">2026-09-07T18:47:00Z</dcterms:created>
  <dcterms:modified xsi:type="dcterms:W3CDTF">2026-09-11T08:22:00Z</dcterms:modified>
</cp:coreProperties>
</file>